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B42731">
      <w:pPr>
        <w:jc w:val="left"/>
        <w:rPr>
          <w:rFonts w:ascii="黑体" w:hAnsi="黑体" w:eastAsia="黑体" w:cs="黑体"/>
          <w:bCs/>
          <w:sz w:val="32"/>
          <w:szCs w:val="32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附件1</w:t>
      </w:r>
    </w:p>
    <w:p w14:paraId="43B12C73">
      <w:pPr>
        <w:jc w:val="center"/>
        <w:rPr>
          <w:rFonts w:asciiTheme="majorEastAsia" w:hAnsiTheme="majorEastAsia" w:eastAsiaTheme="majorEastAsia"/>
          <w:b/>
          <w:sz w:val="44"/>
          <w:szCs w:val="44"/>
        </w:rPr>
      </w:pPr>
      <w:r>
        <w:rPr>
          <w:rFonts w:hint="eastAsia" w:asciiTheme="majorEastAsia" w:hAnsiTheme="majorEastAsia" w:eastAsiaTheme="majorEastAsia"/>
          <w:b/>
          <w:sz w:val="44"/>
          <w:szCs w:val="44"/>
        </w:rPr>
        <w:t>专精特新企业科技特派团绩效评价填报表</w:t>
      </w:r>
    </w:p>
    <w:p w14:paraId="321D7FE5">
      <w:pPr>
        <w:spacing w:line="580" w:lineRule="exact"/>
        <w:jc w:val="center"/>
        <w:rPr>
          <w:rFonts w:eastAsia="楷体_GB2312"/>
          <w:sz w:val="32"/>
          <w:szCs w:val="32"/>
        </w:rPr>
      </w:pPr>
    </w:p>
    <w:tbl>
      <w:tblPr>
        <w:tblStyle w:val="8"/>
        <w:tblW w:w="891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103"/>
        <w:gridCol w:w="1124"/>
        <w:gridCol w:w="1813"/>
        <w:gridCol w:w="1402"/>
        <w:gridCol w:w="224"/>
        <w:gridCol w:w="829"/>
        <w:gridCol w:w="505"/>
        <w:gridCol w:w="288"/>
        <w:gridCol w:w="1622"/>
      </w:tblGrid>
      <w:tr w14:paraId="080333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665" w:hRule="atLeast"/>
          <w:jc w:val="center"/>
        </w:trPr>
        <w:tc>
          <w:tcPr>
            <w:tcW w:w="8910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BD75DE">
            <w:pPr>
              <w:jc w:val="center"/>
              <w:rPr>
                <w:rFonts w:asciiTheme="minorEastAsia" w:hAnsiTheme="minorEastAsia" w:eastAsia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  <w:szCs w:val="24"/>
              </w:rPr>
              <w:t>科技特派团基本情况</w:t>
            </w:r>
          </w:p>
        </w:tc>
      </w:tr>
      <w:tr w14:paraId="20CA4D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525" w:hRule="atLeast"/>
          <w:jc w:val="center"/>
        </w:trPr>
        <w:tc>
          <w:tcPr>
            <w:tcW w:w="11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673417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职责</w:t>
            </w:r>
          </w:p>
        </w:tc>
        <w:tc>
          <w:tcPr>
            <w:tcW w:w="112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68CC859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姓  名</w:t>
            </w:r>
          </w:p>
        </w:tc>
        <w:tc>
          <w:tcPr>
            <w:tcW w:w="321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6161893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单   位</w:t>
            </w:r>
          </w:p>
        </w:tc>
        <w:tc>
          <w:tcPr>
            <w:tcW w:w="155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DAB9337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职称/职务</w:t>
            </w:r>
          </w:p>
        </w:tc>
        <w:tc>
          <w:tcPr>
            <w:tcW w:w="191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B3FD862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联系方式</w:t>
            </w:r>
          </w:p>
        </w:tc>
      </w:tr>
      <w:tr w14:paraId="15ACB1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567" w:hRule="atLeast"/>
          <w:jc w:val="center"/>
        </w:trPr>
        <w:tc>
          <w:tcPr>
            <w:tcW w:w="11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F39E2D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团长</w:t>
            </w:r>
          </w:p>
        </w:tc>
        <w:tc>
          <w:tcPr>
            <w:tcW w:w="112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8149952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321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C0631E3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55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C0BD019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91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4CA3473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14:paraId="099F6D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567" w:hRule="atLeast"/>
          <w:jc w:val="center"/>
        </w:trPr>
        <w:tc>
          <w:tcPr>
            <w:tcW w:w="11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E855E5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成员</w:t>
            </w:r>
          </w:p>
        </w:tc>
        <w:tc>
          <w:tcPr>
            <w:tcW w:w="112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5388B68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321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36CCAD6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55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3D392E9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91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1022FFD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14:paraId="33DE95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567" w:hRule="atLeast"/>
          <w:jc w:val="center"/>
        </w:trPr>
        <w:tc>
          <w:tcPr>
            <w:tcW w:w="11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525ED1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成员</w:t>
            </w:r>
          </w:p>
        </w:tc>
        <w:tc>
          <w:tcPr>
            <w:tcW w:w="112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07033F0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321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69A428B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55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AE1E631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91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A5B7280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14:paraId="07FD9C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567" w:hRule="atLeast"/>
          <w:jc w:val="center"/>
        </w:trPr>
        <w:tc>
          <w:tcPr>
            <w:tcW w:w="11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9DC70A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成员</w:t>
            </w:r>
          </w:p>
        </w:tc>
        <w:tc>
          <w:tcPr>
            <w:tcW w:w="112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900827F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321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019311E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55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BCAF41C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91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FE767AA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14:paraId="4056B3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567" w:hRule="atLeast"/>
          <w:jc w:val="center"/>
        </w:trPr>
        <w:tc>
          <w:tcPr>
            <w:tcW w:w="11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08ADB4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成员</w:t>
            </w:r>
          </w:p>
        </w:tc>
        <w:tc>
          <w:tcPr>
            <w:tcW w:w="112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A33E4DD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321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10C518D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55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2D81D3D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91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3E4B19C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14:paraId="77C128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685" w:hRule="atLeast"/>
          <w:jc w:val="center"/>
        </w:trPr>
        <w:tc>
          <w:tcPr>
            <w:tcW w:w="8910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F6BC84">
            <w:pPr>
              <w:jc w:val="center"/>
              <w:rPr>
                <w:rFonts w:asciiTheme="minorEastAsia" w:hAnsiTheme="minorEastAsia" w:eastAsia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  <w:szCs w:val="24"/>
              </w:rPr>
              <w:t>服务单位基本情况</w:t>
            </w:r>
          </w:p>
        </w:tc>
      </w:tr>
      <w:tr w14:paraId="1800C9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850" w:hRule="exact"/>
          <w:jc w:val="center"/>
        </w:trPr>
        <w:tc>
          <w:tcPr>
            <w:tcW w:w="22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011F5B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企业名称</w:t>
            </w:r>
          </w:p>
        </w:tc>
        <w:tc>
          <w:tcPr>
            <w:tcW w:w="321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FDD071F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55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DDA72DF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所在地域</w:t>
            </w:r>
          </w:p>
        </w:tc>
        <w:tc>
          <w:tcPr>
            <w:tcW w:w="191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D4EB932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14:paraId="09C3B8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850" w:hRule="exact"/>
          <w:jc w:val="center"/>
        </w:trPr>
        <w:tc>
          <w:tcPr>
            <w:tcW w:w="22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795629">
            <w:pPr>
              <w:spacing w:line="3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主营业务</w:t>
            </w:r>
          </w:p>
          <w:p w14:paraId="34F32866">
            <w:pPr>
              <w:spacing w:line="3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所属技术领域</w:t>
            </w:r>
          </w:p>
        </w:tc>
        <w:tc>
          <w:tcPr>
            <w:tcW w:w="321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8DFBE12">
            <w:pPr>
              <w:spacing w:line="3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55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D3D4D5A">
            <w:pPr>
              <w:spacing w:line="3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统一社会信用代码</w:t>
            </w:r>
          </w:p>
        </w:tc>
        <w:tc>
          <w:tcPr>
            <w:tcW w:w="191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AF586EF">
            <w:pPr>
              <w:spacing w:line="3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14:paraId="04EEAA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850" w:hRule="exact"/>
          <w:jc w:val="center"/>
        </w:trPr>
        <w:tc>
          <w:tcPr>
            <w:tcW w:w="22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2394E8">
            <w:pPr>
              <w:spacing w:line="3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联系人</w:t>
            </w:r>
          </w:p>
        </w:tc>
        <w:tc>
          <w:tcPr>
            <w:tcW w:w="321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8FE9DFB">
            <w:pPr>
              <w:spacing w:line="3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55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132C3EA">
            <w:pPr>
              <w:spacing w:line="3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联系电话</w:t>
            </w:r>
          </w:p>
        </w:tc>
        <w:tc>
          <w:tcPr>
            <w:tcW w:w="191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C321B3E">
            <w:pPr>
              <w:spacing w:line="3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14:paraId="198B7D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718" w:hRule="atLeast"/>
          <w:jc w:val="center"/>
        </w:trPr>
        <w:tc>
          <w:tcPr>
            <w:tcW w:w="8910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25BD00">
            <w:pPr>
              <w:spacing w:line="360" w:lineRule="exact"/>
              <w:jc w:val="center"/>
              <w:rPr>
                <w:rFonts w:asciiTheme="minorEastAsia" w:hAnsiTheme="minorEastAsia" w:eastAsia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  <w:szCs w:val="24"/>
              </w:rPr>
              <w:t>绩效评价指标</w:t>
            </w:r>
          </w:p>
        </w:tc>
      </w:tr>
      <w:tr w14:paraId="6A82DC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680" w:hRule="exact"/>
          <w:jc w:val="center"/>
        </w:trPr>
        <w:tc>
          <w:tcPr>
            <w:tcW w:w="2227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7279636B">
            <w:pPr>
              <w:spacing w:line="3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营业收入（万元）</w:t>
            </w:r>
          </w:p>
        </w:tc>
        <w:tc>
          <w:tcPr>
            <w:tcW w:w="321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FB5A877">
            <w:pPr>
              <w:spacing w:line="3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202</w:t>
            </w: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仿宋_GB2312" w:eastAsia="仿宋_GB2312"/>
                <w:sz w:val="24"/>
                <w:szCs w:val="24"/>
              </w:rPr>
              <w:t>年</w:t>
            </w:r>
          </w:p>
        </w:tc>
        <w:tc>
          <w:tcPr>
            <w:tcW w:w="3468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B4E2AC2">
            <w:pPr>
              <w:spacing w:line="3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202</w:t>
            </w: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仿宋_GB2312" w:eastAsia="仿宋_GB2312"/>
                <w:sz w:val="24"/>
                <w:szCs w:val="24"/>
              </w:rPr>
              <w:t>年</w:t>
            </w:r>
          </w:p>
        </w:tc>
      </w:tr>
      <w:tr w14:paraId="03DEF2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680" w:hRule="exact"/>
          <w:jc w:val="center"/>
        </w:trPr>
        <w:tc>
          <w:tcPr>
            <w:tcW w:w="2227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F9741B">
            <w:pPr>
              <w:spacing w:line="3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321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4A842CA">
            <w:pPr>
              <w:spacing w:line="3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3468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F04CB82">
            <w:pPr>
              <w:spacing w:line="3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14:paraId="628394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680" w:hRule="exact"/>
          <w:jc w:val="center"/>
        </w:trPr>
        <w:tc>
          <w:tcPr>
            <w:tcW w:w="2227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7CE79C8C">
            <w:pPr>
              <w:spacing w:line="3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缴税总额（万元）</w:t>
            </w:r>
          </w:p>
        </w:tc>
        <w:tc>
          <w:tcPr>
            <w:tcW w:w="321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56D6477">
            <w:pPr>
              <w:spacing w:line="3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202</w:t>
            </w: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仿宋_GB2312" w:eastAsia="仿宋_GB2312"/>
                <w:sz w:val="24"/>
                <w:szCs w:val="24"/>
              </w:rPr>
              <w:t>年</w:t>
            </w:r>
          </w:p>
        </w:tc>
        <w:tc>
          <w:tcPr>
            <w:tcW w:w="3468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A853020">
            <w:pPr>
              <w:spacing w:line="3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202</w:t>
            </w: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仿宋_GB2312" w:eastAsia="仿宋_GB2312"/>
                <w:sz w:val="24"/>
                <w:szCs w:val="24"/>
              </w:rPr>
              <w:t>年</w:t>
            </w:r>
          </w:p>
        </w:tc>
      </w:tr>
      <w:tr w14:paraId="5557BE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540" w:hRule="exact"/>
          <w:jc w:val="center"/>
        </w:trPr>
        <w:tc>
          <w:tcPr>
            <w:tcW w:w="2227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200902">
            <w:pPr>
              <w:spacing w:line="3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321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C05D09F">
            <w:pPr>
              <w:spacing w:line="3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3468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1EE5D10">
            <w:pPr>
              <w:spacing w:line="3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14:paraId="0A2C2A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680" w:hRule="exact"/>
          <w:jc w:val="center"/>
        </w:trPr>
        <w:tc>
          <w:tcPr>
            <w:tcW w:w="2227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D394C7A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研发投入总额（万元）</w:t>
            </w:r>
          </w:p>
        </w:tc>
        <w:tc>
          <w:tcPr>
            <w:tcW w:w="321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CF38F31">
            <w:pPr>
              <w:spacing w:line="3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202</w:t>
            </w: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仿宋_GB2312" w:eastAsia="仿宋_GB2312"/>
                <w:sz w:val="24"/>
                <w:szCs w:val="24"/>
              </w:rPr>
              <w:t>年</w:t>
            </w:r>
          </w:p>
        </w:tc>
        <w:tc>
          <w:tcPr>
            <w:tcW w:w="3468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8699444">
            <w:pPr>
              <w:spacing w:line="3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202</w:t>
            </w: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5</w:t>
            </w:r>
            <w:bookmarkStart w:id="0" w:name="_GoBack"/>
            <w:bookmarkEnd w:id="0"/>
            <w:r>
              <w:rPr>
                <w:rFonts w:hint="eastAsia" w:ascii="仿宋_GB2312" w:eastAsia="仿宋_GB2312"/>
                <w:sz w:val="24"/>
                <w:szCs w:val="24"/>
              </w:rPr>
              <w:t>年</w:t>
            </w:r>
          </w:p>
        </w:tc>
      </w:tr>
      <w:tr w14:paraId="541082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680" w:hRule="exact"/>
          <w:jc w:val="center"/>
        </w:trPr>
        <w:tc>
          <w:tcPr>
            <w:tcW w:w="2227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5D613B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321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D1F8E6A">
            <w:pPr>
              <w:spacing w:line="3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3468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D8D1431">
            <w:pPr>
              <w:spacing w:line="3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14:paraId="3F966D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850" w:hRule="exact"/>
          <w:jc w:val="center"/>
        </w:trPr>
        <w:tc>
          <w:tcPr>
            <w:tcW w:w="22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28DCE6">
            <w:pPr>
              <w:spacing w:line="3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研发投入强度（%）</w:t>
            </w:r>
          </w:p>
        </w:tc>
        <w:tc>
          <w:tcPr>
            <w:tcW w:w="18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F9E735">
            <w:pPr>
              <w:spacing w:line="3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45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8C3B3C4">
            <w:pPr>
              <w:spacing w:line="3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营业收入增长率（%）</w:t>
            </w:r>
          </w:p>
        </w:tc>
        <w:tc>
          <w:tcPr>
            <w:tcW w:w="241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FDB0964">
            <w:pPr>
              <w:spacing w:line="3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14:paraId="69F332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850" w:hRule="exact"/>
          <w:jc w:val="center"/>
        </w:trPr>
        <w:tc>
          <w:tcPr>
            <w:tcW w:w="22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87EB65">
            <w:pPr>
              <w:spacing w:line="3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税收增长率（%）</w:t>
            </w:r>
          </w:p>
        </w:tc>
        <w:tc>
          <w:tcPr>
            <w:tcW w:w="18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AE3FE7">
            <w:pPr>
              <w:spacing w:line="3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4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BD211A">
            <w:pPr>
              <w:spacing w:line="3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与科技特派团技术合同总额（万元）</w:t>
            </w:r>
          </w:p>
        </w:tc>
        <w:tc>
          <w:tcPr>
            <w:tcW w:w="241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CDE3BC">
            <w:pPr>
              <w:spacing w:line="3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14:paraId="551908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850" w:hRule="exact"/>
          <w:jc w:val="center"/>
        </w:trPr>
        <w:tc>
          <w:tcPr>
            <w:tcW w:w="22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F9F9CA">
            <w:pPr>
              <w:spacing w:line="3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享受研发费用加计扣除政策</w:t>
            </w:r>
          </w:p>
        </w:tc>
        <w:tc>
          <w:tcPr>
            <w:tcW w:w="18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DBF677">
            <w:pPr>
              <w:spacing w:line="3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是□   否□</w:t>
            </w:r>
          </w:p>
        </w:tc>
        <w:tc>
          <w:tcPr>
            <w:tcW w:w="24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7BF7C8">
            <w:pPr>
              <w:spacing w:line="3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研发费用加计扣除增长率（%）</w:t>
            </w:r>
          </w:p>
        </w:tc>
        <w:tc>
          <w:tcPr>
            <w:tcW w:w="241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0F04E5">
            <w:pPr>
              <w:spacing w:line="3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14:paraId="6CD26D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680" w:hRule="exact"/>
          <w:jc w:val="center"/>
        </w:trPr>
        <w:tc>
          <w:tcPr>
            <w:tcW w:w="2227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01CA07">
            <w:pPr>
              <w:spacing w:line="360" w:lineRule="exact"/>
              <w:jc w:val="center"/>
              <w:rPr>
                <w:rFonts w:hint="default" w:eastAsia="仿宋_GB2312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服务期内申请或授权</w:t>
            </w:r>
            <w:r>
              <w:rPr>
                <w:rFonts w:hint="eastAsia" w:ascii="仿宋_GB2312" w:eastAsia="仿宋_GB2312"/>
                <w:sz w:val="24"/>
                <w:szCs w:val="24"/>
              </w:rPr>
              <w:t>专利</w:t>
            </w: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产出</w:t>
            </w:r>
            <w:r>
              <w:rPr>
                <w:rFonts w:hint="eastAsia" w:ascii="仿宋_GB2312" w:eastAsia="仿宋_GB2312"/>
                <w:sz w:val="24"/>
                <w:szCs w:val="24"/>
              </w:rPr>
              <w:t>（件）</w:t>
            </w:r>
          </w:p>
        </w:tc>
        <w:tc>
          <w:tcPr>
            <w:tcW w:w="18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BE9384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发明专利</w:t>
            </w:r>
          </w:p>
        </w:tc>
        <w:tc>
          <w:tcPr>
            <w:tcW w:w="245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01C5855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实用新型</w:t>
            </w:r>
          </w:p>
        </w:tc>
        <w:tc>
          <w:tcPr>
            <w:tcW w:w="241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E79751E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外观设计</w:t>
            </w:r>
          </w:p>
        </w:tc>
      </w:tr>
      <w:tr w14:paraId="025279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680" w:hRule="exact"/>
          <w:jc w:val="center"/>
        </w:trPr>
        <w:tc>
          <w:tcPr>
            <w:tcW w:w="2227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DDBDBF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53B9311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45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1505034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41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DC35F66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14:paraId="6F321F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680" w:hRule="exact"/>
          <w:jc w:val="center"/>
        </w:trPr>
        <w:tc>
          <w:tcPr>
            <w:tcW w:w="2227" w:type="dxa"/>
            <w:gridSpan w:val="2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vAlign w:val="center"/>
          </w:tcPr>
          <w:p w14:paraId="7DBDD0F0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新增研发机构</w:t>
            </w:r>
            <w:r>
              <w:rPr>
                <w:rFonts w:hint="eastAsia" w:ascii="仿宋_GB2312" w:eastAsia="仿宋_GB2312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_GB2312" w:eastAsia="仿宋_GB2312"/>
                <w:sz w:val="24"/>
                <w:szCs w:val="24"/>
              </w:rPr>
              <w:t>个）</w:t>
            </w:r>
          </w:p>
        </w:tc>
        <w:tc>
          <w:tcPr>
            <w:tcW w:w="18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FE5D946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市级研发机构</w:t>
            </w:r>
          </w:p>
        </w:tc>
        <w:tc>
          <w:tcPr>
            <w:tcW w:w="245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2F8D0DF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省级研发机构</w:t>
            </w:r>
          </w:p>
        </w:tc>
        <w:tc>
          <w:tcPr>
            <w:tcW w:w="241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4E70491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国家级研发机构</w:t>
            </w:r>
          </w:p>
        </w:tc>
      </w:tr>
      <w:tr w14:paraId="2A4801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680" w:hRule="exact"/>
          <w:jc w:val="center"/>
        </w:trPr>
        <w:tc>
          <w:tcPr>
            <w:tcW w:w="2227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1264CB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2E9A1FE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45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A95B3C5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41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F6550A7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14:paraId="08216A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680" w:hRule="exact"/>
          <w:jc w:val="center"/>
        </w:trPr>
        <w:tc>
          <w:tcPr>
            <w:tcW w:w="2227" w:type="dxa"/>
            <w:gridSpan w:val="2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3538FF8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主导制定标准（项）</w:t>
            </w:r>
          </w:p>
        </w:tc>
        <w:tc>
          <w:tcPr>
            <w:tcW w:w="18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8721F8E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国际标准</w:t>
            </w:r>
          </w:p>
        </w:tc>
        <w:tc>
          <w:tcPr>
            <w:tcW w:w="162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1D328A9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国家标准</w:t>
            </w:r>
          </w:p>
        </w:tc>
        <w:tc>
          <w:tcPr>
            <w:tcW w:w="162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F16FDBA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行业标准</w:t>
            </w:r>
          </w:p>
        </w:tc>
        <w:tc>
          <w:tcPr>
            <w:tcW w:w="162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AC6FE6E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省级地方标准</w:t>
            </w:r>
          </w:p>
        </w:tc>
      </w:tr>
      <w:tr w14:paraId="311B58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680" w:hRule="exact"/>
          <w:jc w:val="center"/>
        </w:trPr>
        <w:tc>
          <w:tcPr>
            <w:tcW w:w="2227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72B420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52473D0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62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58CCB52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62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047F9E0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62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F5C1355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14:paraId="20088A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680" w:hRule="exact"/>
          <w:jc w:val="center"/>
        </w:trPr>
        <w:tc>
          <w:tcPr>
            <w:tcW w:w="2227" w:type="dxa"/>
            <w:gridSpan w:val="2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E007B90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参与制定标准（项）</w:t>
            </w:r>
          </w:p>
        </w:tc>
        <w:tc>
          <w:tcPr>
            <w:tcW w:w="18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9919C41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国际标准</w:t>
            </w:r>
          </w:p>
        </w:tc>
        <w:tc>
          <w:tcPr>
            <w:tcW w:w="162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E9DBBF9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国家标准</w:t>
            </w:r>
          </w:p>
        </w:tc>
        <w:tc>
          <w:tcPr>
            <w:tcW w:w="162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0371944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行业标准</w:t>
            </w:r>
          </w:p>
        </w:tc>
        <w:tc>
          <w:tcPr>
            <w:tcW w:w="162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4240C12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省级地方标准</w:t>
            </w:r>
          </w:p>
        </w:tc>
      </w:tr>
      <w:tr w14:paraId="0FF8DF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680" w:hRule="exact"/>
          <w:jc w:val="center"/>
        </w:trPr>
        <w:tc>
          <w:tcPr>
            <w:tcW w:w="2227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85E2D5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0C131C5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62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694E219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62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C0A6D78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62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133E1BB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14:paraId="7E6F59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680" w:hRule="exact"/>
          <w:jc w:val="center"/>
        </w:trPr>
        <w:tc>
          <w:tcPr>
            <w:tcW w:w="2227" w:type="dxa"/>
            <w:gridSpan w:val="2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9669779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获批科技计划项目（项）</w:t>
            </w:r>
          </w:p>
        </w:tc>
        <w:tc>
          <w:tcPr>
            <w:tcW w:w="18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6AB5876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县级科技计划项目</w:t>
            </w:r>
          </w:p>
        </w:tc>
        <w:tc>
          <w:tcPr>
            <w:tcW w:w="162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5290E21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市级科技计划项目</w:t>
            </w:r>
          </w:p>
        </w:tc>
        <w:tc>
          <w:tcPr>
            <w:tcW w:w="162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6B8D367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省级科技计划项目</w:t>
            </w:r>
          </w:p>
        </w:tc>
        <w:tc>
          <w:tcPr>
            <w:tcW w:w="162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EC52E4C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国家级科技计划项目</w:t>
            </w:r>
          </w:p>
        </w:tc>
      </w:tr>
      <w:tr w14:paraId="56DDE5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680" w:hRule="exact"/>
          <w:jc w:val="center"/>
        </w:trPr>
        <w:tc>
          <w:tcPr>
            <w:tcW w:w="2227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888F5BF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85DEB13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62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1F4BB89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62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53C74B9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62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80E42EC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14:paraId="0BB76F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680" w:hRule="exact"/>
          <w:jc w:val="center"/>
        </w:trPr>
        <w:tc>
          <w:tcPr>
            <w:tcW w:w="2227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D18698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0BBCACD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项目资金总额</w:t>
            </w:r>
            <w:r>
              <w:rPr>
                <w:rFonts w:hint="eastAsia" w:ascii="仿宋_GB2312" w:eastAsia="仿宋_GB2312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_GB2312" w:eastAsia="仿宋_GB2312"/>
                <w:sz w:val="24"/>
                <w:szCs w:val="24"/>
              </w:rPr>
              <w:t>万元）</w:t>
            </w:r>
          </w:p>
        </w:tc>
        <w:tc>
          <w:tcPr>
            <w:tcW w:w="487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55E5B82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14:paraId="2FEC68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2858" w:hRule="exact"/>
          <w:jc w:val="center"/>
        </w:trPr>
        <w:tc>
          <w:tcPr>
            <w:tcW w:w="2227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F41EA8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典型案例</w:t>
            </w:r>
          </w:p>
        </w:tc>
        <w:tc>
          <w:tcPr>
            <w:tcW w:w="6683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152C1DFC">
            <w:pPr>
              <w:jc w:val="left"/>
              <w:rPr>
                <w:rFonts w:ascii="仿宋_GB2312"/>
                <w:sz w:val="24"/>
                <w:szCs w:val="24"/>
              </w:rPr>
            </w:pPr>
          </w:p>
          <w:p w14:paraId="0029FCCC">
            <w:pPr>
              <w:jc w:val="lef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1</w:t>
            </w:r>
            <w:r>
              <w:rPr>
                <w:rFonts w:hint="eastAsia" w:ascii="仿宋_GB2312" w:eastAsia="仿宋_GB2312"/>
                <w:sz w:val="24"/>
                <w:szCs w:val="24"/>
              </w:rPr>
              <w:t>、案例名称：XXXXX</w:t>
            </w:r>
          </w:p>
          <w:p w14:paraId="1ACBCDDE">
            <w:pPr>
              <w:jc w:val="left"/>
              <w:rPr>
                <w:rFonts w:ascii="仿宋_GB2312" w:eastAsia="仿宋_GB2312"/>
                <w:sz w:val="24"/>
                <w:szCs w:val="24"/>
              </w:rPr>
            </w:pPr>
          </w:p>
          <w:p w14:paraId="1D279374">
            <w:pPr>
              <w:jc w:val="lef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2、案例名称：XXXXX</w:t>
            </w:r>
          </w:p>
          <w:p w14:paraId="43C8C50E">
            <w:pPr>
              <w:jc w:val="left"/>
              <w:rPr>
                <w:rFonts w:ascii="仿宋_GB2312" w:eastAsia="仿宋_GB2312"/>
                <w:sz w:val="24"/>
                <w:szCs w:val="24"/>
              </w:rPr>
            </w:pPr>
          </w:p>
          <w:p w14:paraId="5647459D">
            <w:pPr>
              <w:jc w:val="lef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3、案例名称：XXXXX</w:t>
            </w:r>
          </w:p>
          <w:p w14:paraId="58C36673">
            <w:pPr>
              <w:rPr>
                <w:rFonts w:ascii="仿宋_GB2312"/>
                <w:sz w:val="24"/>
                <w:szCs w:val="24"/>
              </w:rPr>
            </w:pPr>
          </w:p>
          <w:p w14:paraId="73219BAD">
            <w:pPr>
              <w:pStyle w:val="2"/>
            </w:pPr>
          </w:p>
          <w:p w14:paraId="2A5BEB7F">
            <w:pPr>
              <w:rPr>
                <w:rFonts w:ascii="仿宋_GB2312"/>
                <w:sz w:val="24"/>
                <w:szCs w:val="24"/>
              </w:rPr>
            </w:pPr>
          </w:p>
        </w:tc>
      </w:tr>
      <w:tr w14:paraId="7148B4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120" w:hRule="atLeast"/>
          <w:jc w:val="center"/>
        </w:trPr>
        <w:tc>
          <w:tcPr>
            <w:tcW w:w="22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5DA307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科技特派团意见</w:t>
            </w:r>
          </w:p>
        </w:tc>
        <w:tc>
          <w:tcPr>
            <w:tcW w:w="668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9C4FEE3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  <w:p w14:paraId="57486639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  <w:p w14:paraId="5273FD4F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  <w:p w14:paraId="3A3F4E04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  <w:p w14:paraId="5C72D314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  <w:p w14:paraId="009FCBD8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  <w:p w14:paraId="16F408E0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 xml:space="preserve">                        （团长签字）</w:t>
            </w:r>
          </w:p>
          <w:p w14:paraId="2F071FB2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  <w:p w14:paraId="3E42A44B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 xml:space="preserve">                        年   月   日</w:t>
            </w:r>
          </w:p>
        </w:tc>
      </w:tr>
      <w:tr w14:paraId="118435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120" w:hRule="atLeast"/>
          <w:jc w:val="center"/>
        </w:trPr>
        <w:tc>
          <w:tcPr>
            <w:tcW w:w="22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384282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服务单位意见</w:t>
            </w:r>
          </w:p>
          <w:p w14:paraId="07C87DF2">
            <w:pPr>
              <w:jc w:val="center"/>
            </w:pPr>
          </w:p>
        </w:tc>
        <w:tc>
          <w:tcPr>
            <w:tcW w:w="668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727C361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  <w:p w14:paraId="7EDA47F2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  <w:p w14:paraId="152BF43E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  <w:p w14:paraId="01137D77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  <w:p w14:paraId="4C57EE76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  <w:p w14:paraId="7F4B7925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  <w:p w14:paraId="5E509C56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 xml:space="preserve">                        （单位盖章）</w:t>
            </w:r>
          </w:p>
          <w:p w14:paraId="5CEFE2A4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  <w:p w14:paraId="30D60132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 xml:space="preserve">                        年   月   日</w:t>
            </w:r>
          </w:p>
        </w:tc>
      </w:tr>
      <w:tr w14:paraId="21F13E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120" w:hRule="atLeast"/>
          <w:jc w:val="center"/>
        </w:trPr>
        <w:tc>
          <w:tcPr>
            <w:tcW w:w="22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DF4937">
            <w:pPr>
              <w:jc w:val="center"/>
            </w:pPr>
            <w:r>
              <w:rPr>
                <w:rFonts w:hint="eastAsia" w:ascii="仿宋_GB2312" w:eastAsia="仿宋_GB2312"/>
                <w:sz w:val="24"/>
                <w:szCs w:val="24"/>
              </w:rPr>
              <w:t>县（市、区）科技管理部门意见</w:t>
            </w:r>
          </w:p>
        </w:tc>
        <w:tc>
          <w:tcPr>
            <w:tcW w:w="668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CEAB5DD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  <w:p w14:paraId="56EBD304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  <w:p w14:paraId="0B7C0BF8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  <w:p w14:paraId="52A98C26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  <w:p w14:paraId="4A799095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  <w:p w14:paraId="16EE1710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  <w:p w14:paraId="23FD32C7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 xml:space="preserve">                        （单位盖章）</w:t>
            </w:r>
          </w:p>
          <w:p w14:paraId="5C4B2552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  <w:p w14:paraId="0A6A6E75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 xml:space="preserve">                        年   月   日</w:t>
            </w:r>
          </w:p>
        </w:tc>
      </w:tr>
    </w:tbl>
    <w:p w14:paraId="7655C842">
      <w:pPr>
        <w:spacing w:line="240" w:lineRule="atLeast"/>
        <w:jc w:val="center"/>
        <w:rPr>
          <w:rFonts w:ascii="Times New Roman" w:hAnsi="Times New Roman" w:cs="Times New Roman"/>
          <w:b/>
          <w:bCs/>
          <w:spacing w:val="-6"/>
          <w:sz w:val="36"/>
          <w:szCs w:val="20"/>
        </w:rPr>
      </w:pPr>
    </w:p>
    <w:p w14:paraId="359C7448">
      <w:pPr>
        <w:spacing w:line="240" w:lineRule="atLeast"/>
        <w:jc w:val="center"/>
        <w:rPr>
          <w:rFonts w:ascii="Times New Roman" w:hAnsi="Times New Roman" w:cs="Times New Roman"/>
          <w:b/>
          <w:bCs/>
          <w:spacing w:val="-6"/>
          <w:sz w:val="36"/>
          <w:szCs w:val="20"/>
        </w:rPr>
      </w:pPr>
    </w:p>
    <w:p w14:paraId="2EA4C1ED">
      <w:pPr>
        <w:spacing w:line="240" w:lineRule="atLeast"/>
        <w:jc w:val="center"/>
        <w:rPr>
          <w:rFonts w:ascii="Times New Roman" w:hAnsi="Times New Roman" w:cs="Times New Roman"/>
          <w:b/>
          <w:bCs/>
          <w:spacing w:val="-6"/>
          <w:sz w:val="36"/>
          <w:szCs w:val="20"/>
        </w:rPr>
      </w:pPr>
    </w:p>
    <w:p w14:paraId="204E3A88">
      <w:pPr>
        <w:spacing w:line="240" w:lineRule="atLeast"/>
        <w:jc w:val="center"/>
        <w:rPr>
          <w:rFonts w:ascii="Times New Roman" w:hAnsi="Times New Roman" w:cs="Times New Roman"/>
          <w:b/>
          <w:bCs/>
          <w:spacing w:val="-6"/>
          <w:sz w:val="36"/>
          <w:szCs w:val="20"/>
        </w:rPr>
      </w:pPr>
    </w:p>
    <w:p w14:paraId="05461110">
      <w:pPr>
        <w:spacing w:line="240" w:lineRule="atLeast"/>
        <w:jc w:val="center"/>
        <w:rPr>
          <w:rFonts w:ascii="Times New Roman" w:hAnsi="Times New Roman" w:cs="Times New Roman"/>
          <w:b/>
          <w:bCs/>
          <w:spacing w:val="-6"/>
          <w:sz w:val="36"/>
          <w:szCs w:val="20"/>
        </w:rPr>
      </w:pPr>
    </w:p>
    <w:p w14:paraId="7784450D">
      <w:pPr>
        <w:spacing w:line="240" w:lineRule="atLeast"/>
        <w:jc w:val="center"/>
        <w:rPr>
          <w:rFonts w:ascii="Times New Roman" w:hAnsi="Times New Roman" w:cs="Times New Roman"/>
          <w:b/>
          <w:bCs/>
          <w:spacing w:val="-6"/>
          <w:sz w:val="36"/>
          <w:szCs w:val="20"/>
        </w:rPr>
      </w:pPr>
    </w:p>
    <w:p w14:paraId="784729DD">
      <w:pPr>
        <w:spacing w:line="240" w:lineRule="atLeast"/>
        <w:rPr>
          <w:rFonts w:ascii="Times New Roman" w:hAnsi="Times New Roman" w:cs="Times New Roman"/>
          <w:b/>
          <w:bCs/>
          <w:spacing w:val="-6"/>
          <w:sz w:val="36"/>
          <w:szCs w:val="20"/>
        </w:rPr>
      </w:pPr>
    </w:p>
    <w:p w14:paraId="3F016DE1">
      <w:pPr>
        <w:pStyle w:val="2"/>
      </w:pPr>
    </w:p>
    <w:p w14:paraId="7A66C925">
      <w:pPr>
        <w:spacing w:line="240" w:lineRule="atLeast"/>
        <w:jc w:val="center"/>
        <w:rPr>
          <w:rFonts w:ascii="Times New Roman" w:hAnsi="Times New Roman" w:cs="Times New Roman"/>
          <w:b/>
          <w:bCs/>
          <w:spacing w:val="-6"/>
          <w:sz w:val="36"/>
          <w:szCs w:val="20"/>
        </w:rPr>
      </w:pPr>
      <w:r>
        <w:rPr>
          <w:rFonts w:hint="eastAsia" w:ascii="Times New Roman" w:hAnsi="Times New Roman" w:cs="Times New Roman"/>
          <w:b/>
          <w:bCs/>
          <w:spacing w:val="-6"/>
          <w:sz w:val="36"/>
          <w:szCs w:val="20"/>
        </w:rPr>
        <w:t>填报说明</w:t>
      </w:r>
    </w:p>
    <w:p w14:paraId="6E602328">
      <w:pPr>
        <w:ind w:firstLine="640" w:firstLineChars="200"/>
        <w:rPr>
          <w:rFonts w:ascii="仿宋_GB2312" w:eastAsia="仿宋_GB2312"/>
          <w:sz w:val="32"/>
          <w:szCs w:val="32"/>
        </w:rPr>
      </w:pPr>
    </w:p>
    <w:p w14:paraId="223B8CA1">
      <w:p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1.企业基本情况部分以企业为主填写，其余部分由科技特派团团长与企业协商后填写。</w:t>
      </w:r>
    </w:p>
    <w:p w14:paraId="56CF7D0D">
      <w:p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2.所在地域填写**县（市、区）或高新区、经开区等。 </w:t>
      </w:r>
    </w:p>
    <w:p w14:paraId="3048B609">
      <w:p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3.表内所有财务数据须出自专项报告、财务会计报告或纳税申报表。</w:t>
      </w:r>
    </w:p>
    <w:p w14:paraId="1F70E02D">
      <w:p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4.与科技特派团技术合同总额，为</w:t>
      </w:r>
      <w:r>
        <w:rPr>
          <w:rFonts w:hint="eastAsia" w:ascii="仿宋_GB2312" w:hAnsi="Calibri" w:eastAsia="仿宋_GB2312" w:cs="宋体"/>
          <w:kern w:val="2"/>
          <w:sz w:val="32"/>
          <w:szCs w:val="32"/>
          <w:lang w:val="en-US" w:eastAsia="zh-CN" w:bidi="ar-SA"/>
        </w:rPr>
        <w:t>本年度服务期内</w:t>
      </w:r>
      <w:r>
        <w:rPr>
          <w:rFonts w:hint="eastAsia" w:ascii="仿宋_GB2312" w:eastAsia="仿宋_GB2312"/>
          <w:sz w:val="32"/>
          <w:szCs w:val="32"/>
        </w:rPr>
        <w:t>，企业支付给科技特派团的技术开发、技术转让等费用。</w:t>
      </w:r>
    </w:p>
    <w:p w14:paraId="2148A4C7">
      <w:p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5.专利产出、新增研发机构、主导或参与制定标准、获批科技计划项目等指标，需为</w:t>
      </w:r>
      <w:r>
        <w:rPr>
          <w:rFonts w:hint="eastAsia" w:ascii="仿宋_GB2312" w:hAnsi="Calibri" w:eastAsia="仿宋_GB2312" w:cs="宋体"/>
          <w:kern w:val="2"/>
          <w:sz w:val="32"/>
          <w:szCs w:val="32"/>
          <w:lang w:val="en-US" w:eastAsia="zh-CN" w:bidi="ar-SA"/>
        </w:rPr>
        <w:t>本年度服务期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内</w:t>
      </w:r>
      <w:r>
        <w:rPr>
          <w:rFonts w:hint="eastAsia" w:ascii="仿宋_GB2312" w:eastAsia="仿宋_GB2312"/>
          <w:sz w:val="32"/>
          <w:szCs w:val="32"/>
        </w:rPr>
        <w:t>数据。</w:t>
      </w:r>
    </w:p>
    <w:p w14:paraId="0460327A">
      <w:p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6.典型案例为科技特派团与企业合作解决的技术瓶颈问题、转化的重大科技成果等实质性成效情况。</w:t>
      </w:r>
    </w:p>
    <w:p w14:paraId="3D5770B5">
      <w:p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7.以上指标均需另附相应的佐证材料，典型案例另附详细文字材料。</w:t>
      </w:r>
    </w:p>
    <w:p w14:paraId="1F36C238"/>
    <w:sectPr>
      <w:pgSz w:w="11906" w:h="16838"/>
      <w:pgMar w:top="1440" w:right="1588" w:bottom="1440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OTg3MDhmY2ZjYTJjYTdmMzNlOTlhMmQ1ZTYwNjg2MzEifQ=="/>
  </w:docVars>
  <w:rsids>
    <w:rsidRoot w:val="00434E02"/>
    <w:rsid w:val="00087578"/>
    <w:rsid w:val="00090539"/>
    <w:rsid w:val="001E7736"/>
    <w:rsid w:val="002948D2"/>
    <w:rsid w:val="002E00FE"/>
    <w:rsid w:val="00330EDC"/>
    <w:rsid w:val="00340B79"/>
    <w:rsid w:val="0035083F"/>
    <w:rsid w:val="00386E68"/>
    <w:rsid w:val="0043042A"/>
    <w:rsid w:val="00434E02"/>
    <w:rsid w:val="004C47E5"/>
    <w:rsid w:val="004D53DA"/>
    <w:rsid w:val="0050536E"/>
    <w:rsid w:val="005D526C"/>
    <w:rsid w:val="005F5B48"/>
    <w:rsid w:val="00611AC9"/>
    <w:rsid w:val="006316F1"/>
    <w:rsid w:val="0068593B"/>
    <w:rsid w:val="00722E9D"/>
    <w:rsid w:val="009F149D"/>
    <w:rsid w:val="00B00BF4"/>
    <w:rsid w:val="00B6430D"/>
    <w:rsid w:val="00C95EDC"/>
    <w:rsid w:val="00CD5379"/>
    <w:rsid w:val="00D13991"/>
    <w:rsid w:val="00D63DA7"/>
    <w:rsid w:val="00D64C99"/>
    <w:rsid w:val="00DC76CE"/>
    <w:rsid w:val="00E818D8"/>
    <w:rsid w:val="00E939D0"/>
    <w:rsid w:val="00F85BF8"/>
    <w:rsid w:val="00FC3134"/>
    <w:rsid w:val="00FE17AE"/>
    <w:rsid w:val="076552D6"/>
    <w:rsid w:val="1F4B3273"/>
    <w:rsid w:val="1F6E7EE9"/>
    <w:rsid w:val="235572D3"/>
    <w:rsid w:val="26E03875"/>
    <w:rsid w:val="28CA7BC1"/>
    <w:rsid w:val="3EC4791E"/>
    <w:rsid w:val="46780F7E"/>
    <w:rsid w:val="49495897"/>
    <w:rsid w:val="4D923C85"/>
    <w:rsid w:val="573231CA"/>
    <w:rsid w:val="57E25C5A"/>
    <w:rsid w:val="6D3B4A86"/>
    <w:rsid w:val="6EA66996"/>
    <w:rsid w:val="6FC53B50"/>
    <w:rsid w:val="6FD705A7"/>
    <w:rsid w:val="70EE56C6"/>
    <w:rsid w:val="73A103C3"/>
    <w:rsid w:val="73D56E23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1"/>
    <w:pPr>
      <w:widowControl w:val="0"/>
      <w:jc w:val="both"/>
    </w:pPr>
    <w:rPr>
      <w:rFonts w:ascii="Calibri" w:hAnsi="Calibri" w:eastAsia="宋体" w:cs="宋体"/>
      <w:kern w:val="2"/>
      <w:sz w:val="21"/>
      <w:szCs w:val="21"/>
      <w:lang w:val="en-US" w:eastAsia="zh-CN" w:bidi="ar-SA"/>
    </w:rPr>
  </w:style>
  <w:style w:type="character" w:default="1" w:styleId="9">
    <w:name w:val="Default Paragraph Font"/>
    <w:semiHidden/>
    <w:unhideWhenUsed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qFormat/>
    <w:uiPriority w:val="0"/>
    <w:pPr>
      <w:widowControl w:val="0"/>
      <w:autoSpaceDE w:val="0"/>
      <w:autoSpaceDN w:val="0"/>
      <w:adjustRightInd w:val="0"/>
    </w:pPr>
    <w:rPr>
      <w:rFonts w:ascii="Times New Roman" w:hAnsi="Times New Roman" w:eastAsia="宋体" w:cs="Times New Roman"/>
      <w:color w:val="000000"/>
      <w:sz w:val="24"/>
      <w:szCs w:val="24"/>
      <w:lang w:val="en-US" w:eastAsia="zh-CN" w:bidi="ar-SA"/>
    </w:rPr>
  </w:style>
  <w:style w:type="paragraph" w:styleId="3">
    <w:name w:val="Body Text"/>
    <w:basedOn w:val="1"/>
    <w:link w:val="12"/>
    <w:qFormat/>
    <w:uiPriority w:val="1"/>
    <w:pPr>
      <w:autoSpaceDE w:val="0"/>
      <w:autoSpaceDN w:val="0"/>
      <w:jc w:val="left"/>
    </w:pPr>
    <w:rPr>
      <w:rFonts w:ascii="宋体" w:hAnsi="宋体"/>
      <w:kern w:val="0"/>
      <w:sz w:val="32"/>
      <w:szCs w:val="32"/>
      <w:lang w:val="zh-CN" w:bidi="zh-CN"/>
    </w:rPr>
  </w:style>
  <w:style w:type="paragraph" w:styleId="4">
    <w:name w:val="footer"/>
    <w:basedOn w:val="1"/>
    <w:link w:val="10"/>
    <w:qFormat/>
    <w:uiPriority w:val="0"/>
    <w:pPr>
      <w:tabs>
        <w:tab w:val="center" w:pos="4153"/>
        <w:tab w:val="right" w:pos="8306"/>
      </w:tabs>
      <w:autoSpaceDE w:val="0"/>
      <w:autoSpaceDN w:val="0"/>
      <w:snapToGrid w:val="0"/>
      <w:jc w:val="left"/>
    </w:pPr>
    <w:rPr>
      <w:rFonts w:ascii="宋体" w:hAnsi="宋体"/>
      <w:kern w:val="0"/>
      <w:sz w:val="18"/>
      <w:szCs w:val="18"/>
      <w:lang w:val="zh-CN" w:bidi="zh-CN"/>
    </w:rPr>
  </w:style>
  <w:style w:type="paragraph" w:styleId="5">
    <w:name w:val="header"/>
    <w:basedOn w:val="1"/>
    <w:link w:val="13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semiHidden/>
    <w:unhideWhenUsed/>
    <w:qFormat/>
    <w:uiPriority w:val="99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7">
    <w:name w:val="Title"/>
    <w:basedOn w:val="1"/>
    <w:next w:val="1"/>
    <w:link w:val="11"/>
    <w:qFormat/>
    <w:uiPriority w:val="0"/>
    <w:pPr>
      <w:autoSpaceDE w:val="0"/>
      <w:autoSpaceDN w:val="0"/>
      <w:spacing w:before="240" w:after="60"/>
      <w:jc w:val="center"/>
      <w:outlineLvl w:val="0"/>
    </w:pPr>
    <w:rPr>
      <w:rFonts w:ascii="Calibri Light" w:hAnsi="Calibri Light" w:cs="黑体"/>
      <w:b/>
      <w:bCs/>
      <w:sz w:val="32"/>
      <w:szCs w:val="32"/>
    </w:rPr>
  </w:style>
  <w:style w:type="character" w:customStyle="1" w:styleId="10">
    <w:name w:val="页脚 Char"/>
    <w:basedOn w:val="9"/>
    <w:link w:val="4"/>
    <w:qFormat/>
    <w:uiPriority w:val="0"/>
    <w:rPr>
      <w:rFonts w:ascii="宋体" w:hAnsi="宋体" w:eastAsia="宋体" w:cs="宋体"/>
      <w:kern w:val="0"/>
      <w:sz w:val="18"/>
      <w:szCs w:val="18"/>
      <w:lang w:val="zh-CN" w:bidi="zh-CN"/>
    </w:rPr>
  </w:style>
  <w:style w:type="character" w:customStyle="1" w:styleId="11">
    <w:name w:val="标题 Char"/>
    <w:basedOn w:val="9"/>
    <w:link w:val="7"/>
    <w:qFormat/>
    <w:uiPriority w:val="0"/>
    <w:rPr>
      <w:rFonts w:ascii="Calibri Light" w:hAnsi="Calibri Light" w:eastAsia="宋体" w:cs="黑体"/>
      <w:b/>
      <w:bCs/>
    </w:rPr>
  </w:style>
  <w:style w:type="character" w:customStyle="1" w:styleId="12">
    <w:name w:val="正文文本 Char"/>
    <w:basedOn w:val="9"/>
    <w:link w:val="3"/>
    <w:qFormat/>
    <w:uiPriority w:val="1"/>
    <w:rPr>
      <w:rFonts w:ascii="宋体" w:hAnsi="宋体" w:eastAsia="宋体" w:cs="宋体"/>
      <w:kern w:val="0"/>
      <w:lang w:val="zh-CN" w:bidi="zh-CN"/>
    </w:rPr>
  </w:style>
  <w:style w:type="character" w:customStyle="1" w:styleId="13">
    <w:name w:val="页眉 Char"/>
    <w:basedOn w:val="9"/>
    <w:link w:val="5"/>
    <w:semiHidden/>
    <w:qFormat/>
    <w:uiPriority w:val="99"/>
    <w:rPr>
      <w:rFonts w:ascii="Calibri" w:hAnsi="Calibri" w:eastAsia="宋体" w:cs="宋体"/>
      <w:sz w:val="18"/>
      <w:szCs w:val="18"/>
    </w:rPr>
  </w:style>
  <w:style w:type="paragraph" w:styleId="14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723</Words>
  <Characters>761</Characters>
  <Lines>8</Lines>
  <Paragraphs>2</Paragraphs>
  <TotalTime>7</TotalTime>
  <ScaleCrop>false</ScaleCrop>
  <LinksUpToDate>false</LinksUpToDate>
  <CharactersWithSpaces>932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2023-10-09T03:12:00Z</dcterms:created>
  <dc:creator>Lenovo</dc:creator>
  <cp:lastModifiedBy>乱舞春秋</cp:lastModifiedBy>
  <dcterms:modified xsi:type="dcterms:W3CDTF">2025-12-03T02:21:17Z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126923F50CB6442FA4F3CD3E5C6FF0DB_13</vt:lpwstr>
  </property>
  <property fmtid="{D5CDD505-2E9C-101B-9397-08002B2CF9AE}" pid="4" name="KSOTemplateDocerSaveRecord">
    <vt:lpwstr>eyJoZGlkIjoiMmVlN2IzMGIxNDE1MTVkNTdlOTFhNzNjMGMxNzFjZmMiLCJ1c2VySWQiOiI0MjMzNzMzMzQifQ==</vt:lpwstr>
  </property>
</Properties>
</file>